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tbl>
      <w:tblPr>
        <w:tblStyle w:val="5"/>
        <w:tblW w:w="1419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288"/>
        <w:gridCol w:w="1150"/>
        <w:gridCol w:w="2024"/>
        <w:gridCol w:w="2035"/>
        <w:gridCol w:w="3185"/>
        <w:gridCol w:w="1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9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8"/>
                <w:szCs w:val="48"/>
              </w:rPr>
            </w:pPr>
            <w:bookmarkStart w:id="4" w:name="_GoBack"/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广州南方学院202</w:t>
            </w: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年专升本学生学分制收费标准</w:t>
            </w:r>
            <w:bookmarkEnd w:id="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 xml:space="preserve">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76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专业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修业年限①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学分数①</w:t>
            </w:r>
          </w:p>
        </w:tc>
        <w:tc>
          <w:tcPr>
            <w:tcW w:w="4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学费标准</w:t>
            </w:r>
          </w:p>
        </w:tc>
        <w:tc>
          <w:tcPr>
            <w:tcW w:w="3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每年学费平均额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（具体说明详见备注②③④）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住宿费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专业学费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学分学费</w:t>
            </w:r>
          </w:p>
        </w:tc>
        <w:tc>
          <w:tcPr>
            <w:tcW w:w="3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学年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学分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元/学年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元/学分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元/学年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计算机科学与技术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软件工程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电子信息科学与技术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11,200.00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33,200.00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电气工程及其自动化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数据科学与大数据技术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会计学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财务管理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审计学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工商管理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市场营销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金融学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电子商务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国际经济与贸易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物流管理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经济学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汉语国际教育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英语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法语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日语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汉语言文学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新闻学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网络与新媒体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人力资源管理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行政管理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文化产业管理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公共关系学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医学检验技术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11,200.00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33,200.00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康复治疗学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11,200.00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33,200.00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艺术设计学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13,000.00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35,000.00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数字媒体艺术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13,000.00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35,000.00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公共艺术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13,000.00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35,000.00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数字媒体技术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10,600.00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32,600.00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音乐学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18,500.00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40,500.00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公共艺术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三二分段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13,000.00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35,000.00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数字媒体艺术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三二分段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80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13,000.00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550.00 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35,000.00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40" w:line="259" w:lineRule="exact"/>
              <w:ind w:left="1478" w:leftChars="285" w:right="0" w:rightChars="0" w:hanging="880" w:hangingChars="44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备注：   ①</w:t>
            </w:r>
            <w:bookmarkStart w:id="0" w:name="bookmark4"/>
            <w:bookmarkEnd w:id="0"/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为该专业毕业要求的最低学分数，即学生在规定的修业年限（2个学年）内获得该专业所列各项学分数方可申请毕业；学生实际修读课程考试（考核）通过后，即可获得学分。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40" w:line="259" w:lineRule="exact"/>
              <w:ind w:left="1494" w:leftChars="703" w:right="0" w:rightChars="0" w:hanging="18" w:hangingChars="9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②</w:t>
            </w:r>
            <w:bookmarkStart w:id="1" w:name="bookmark5"/>
            <w:bookmarkEnd w:id="1"/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学生在校期间学费总额=专业学费标准×实际修业年限＋学分学费标准×实际修读学分数。（学分学费标准为每学分550元）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40" w:line="200" w:lineRule="atLeast"/>
              <w:ind w:left="1494" w:leftChars="703" w:right="0" w:rightChars="0" w:hanging="18" w:hangingChars="9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本表所列每年学费平均额为一个学生用2个学年修读完该专业（申请毕业专业）各项学分最低要求，所产生的总费用的平均额，不含以下情况产生的费用：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40" w:line="200" w:lineRule="atLeast"/>
              <w:ind w:left="1494" w:leftChars="703" w:right="0" w:rightChars="0" w:hanging="18" w:hangingChars="9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A.学生实际修读学分超出申请毕业专业的培养方案所规定的最低学分（包含但不限于重修、辅修），学生需按照实际修读学分缴纳学分学费；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40" w:line="200" w:lineRule="atLeast"/>
              <w:ind w:left="1494" w:leftChars="703" w:right="0" w:rightChars="0" w:hanging="18" w:hangingChars="9"/>
              <w:jc w:val="left"/>
              <w:textAlignment w:val="auto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B.学生2个学年未完成学业，需延后毕业，学生按实际修业的年限按年缴纳专业学费。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2"/>
              </w:tabs>
              <w:bidi w:val="0"/>
              <w:spacing w:before="0" w:after="40" w:line="360" w:lineRule="auto"/>
              <w:ind w:left="1494" w:leftChars="703" w:right="0" w:rightChars="0" w:hanging="18" w:hangingChars="9"/>
              <w:jc w:val="left"/>
            </w:pPr>
            <w:bookmarkStart w:id="2" w:name="bookmark8"/>
            <w:bookmarkEnd w:id="2"/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④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</w:rPr>
              <w:t>学分制允许学生可根据本人实际情况，在每学年选择修读数量不等的学分，故可能出现学费总额不变，每年实际缴纳的学费数额不等的情况。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2"/>
              </w:tabs>
              <w:bidi w:val="0"/>
              <w:spacing w:before="0" w:after="40" w:line="360" w:lineRule="auto"/>
              <w:ind w:left="1494" w:leftChars="703" w:right="0" w:rightChars="0" w:hanging="18" w:hangingChars="9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我校2024年普通专升本学生跟随2022年普通高考入学新生实行学分制收费，有关收费的详细规定以《广州南方学院学分制收费管理办法》为准。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22"/>
              </w:tabs>
              <w:bidi w:val="0"/>
              <w:spacing w:before="0" w:line="360" w:lineRule="auto"/>
              <w:ind w:left="1494" w:leftChars="703" w:right="0" w:rightChars="0" w:hanging="18" w:hangingChars="9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bookmarkStart w:id="3" w:name="bookmark10"/>
            <w:bookmarkEnd w:id="3"/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我校2024年普通专升本学生住宿费：1900元/学年（含空调，不含水电费）。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187B82-ED61-4723-91B8-F6295C1405C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EEB56C7-9593-44D6-B434-A93C5F138D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18146B-3610-49A0-A86F-005065727B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2E1MTEyM2U1YTZkMTEwYTY0YjU0NDg0ZjY4ZWMifQ=="/>
  </w:docVars>
  <w:rsids>
    <w:rsidRoot w:val="5AD979F1"/>
    <w:rsid w:val="5AD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jc w:val="center"/>
    </w:pPr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60" w:line="288" w:lineRule="auto"/>
      <w:ind w:firstLine="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2023-12-19T02:28:00Z</dcterms:created>
  <dc:creator>FuFuFuFu</dc:creator>
  <cp:lastModifiedBy>FuFuFuFu</cp:lastModifiedBy>
  <dcterms:modified xsi:type="dcterms:W3CDTF">2023-12-19T02:28:52Z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2EFC4D12EB024BD9AE9E7A368D0A48FA_11</vt:lpwstr>
  </property>
</Properties>
</file>